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C" w:rsidRDefault="006E6D6C" w:rsidP="001668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D99846" wp14:editId="15B3A274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81A" w:rsidRPr="006E6D6C" w:rsidRDefault="0016681A" w:rsidP="006E6D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D6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</w:t>
      </w:r>
    </w:p>
    <w:p w:rsidR="006E6D6C" w:rsidRPr="006E6D6C" w:rsidRDefault="0016681A" w:rsidP="006E6D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D6C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СЕЛЬСКОЕ ПОСЕЛЕНИЕ «</w:t>
      </w:r>
      <w:r w:rsidR="00236B7D">
        <w:rPr>
          <w:rFonts w:ascii="Times New Roman" w:hAnsi="Times New Roman" w:cs="Times New Roman"/>
          <w:b/>
          <w:sz w:val="28"/>
          <w:szCs w:val="28"/>
          <w:lang w:eastAsia="ru-RU"/>
        </w:rPr>
        <w:t>УСПЕНСКОЕ</w:t>
      </w:r>
      <w:r w:rsidRPr="006E6D6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6681A" w:rsidRPr="006E6D6C" w:rsidRDefault="0016681A" w:rsidP="006E6D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6D6C">
        <w:rPr>
          <w:rFonts w:ascii="Times New Roman" w:hAnsi="Times New Roman" w:cs="Times New Roman"/>
          <w:b/>
          <w:sz w:val="28"/>
          <w:szCs w:val="28"/>
          <w:lang w:eastAsia="ru-RU"/>
        </w:rPr>
        <w:t>РЖЕВСКОГО РАЙОНА ТВЕРСКОЙ ОБЛАСТИ</w:t>
      </w:r>
    </w:p>
    <w:p w:rsidR="009B620E" w:rsidRDefault="009B620E" w:rsidP="001668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p w:rsidR="0016681A" w:rsidRPr="0016681A" w:rsidRDefault="0016681A" w:rsidP="001668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ПОСТАНОВЛЕНИЕ</w:t>
      </w:r>
    </w:p>
    <w:p w:rsidR="0016681A" w:rsidRPr="006E6D6C" w:rsidRDefault="0016681A" w:rsidP="006E6D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29.12.2018 </w:t>
      </w:r>
      <w:r w:rsidR="006E6D6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         № 62</w:t>
      </w:r>
    </w:p>
    <w:p w:rsidR="0016681A" w:rsidRPr="0016681A" w:rsidRDefault="0016681A" w:rsidP="006E6D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Об утверждении перечня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видов муниципального 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контроля и должностных лиц 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Администрации сельского поселения «</w:t>
      </w:r>
      <w:proofErr w:type="gramStart"/>
      <w:r w:rsidR="00236B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Ржевского</w:t>
      </w:r>
      <w:proofErr w:type="gramEnd"/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района Тверской области, 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уполномоченных на их осуществление</w:t>
      </w:r>
    </w:p>
    <w:p w:rsidR="0016681A" w:rsidRPr="0016681A" w:rsidRDefault="0016681A" w:rsidP="009B62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№ 131-ФЗ «Об общих принципах организации местного самоуправления в Российской Федерации», </w:t>
      </w:r>
      <w:r w:rsidRP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решением Совета депутатов сельского поселения «</w:t>
      </w:r>
      <w:r w:rsidR="00236B7D" w:rsidRP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Ржевского района Тверской области от </w:t>
      </w:r>
      <w:r w:rsidR="009B620E" w:rsidRP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12.07.2017г.                                                                    </w:t>
      </w:r>
      <w:r w:rsid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№ 106-1 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"Об утверждении порядка ведения перечня видов муниципального контроля и должностных лиц Администрации сельского поселения «</w:t>
      </w:r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Ржевского района Тверской области, уполномоченных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на их осуществление</w:t>
      </w:r>
      <w:r w:rsidR="009B620E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руководствуясь Уставом муниципального образования сельское поселение «</w:t>
      </w:r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Ржевского района Тверской области, Администрация сельского поселения «</w:t>
      </w:r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 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ПОСТАНОВЛЯЕТ: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1.Утвердить перечень видов муниципального контроля и должностных лиц Администрации сельского поселения «</w:t>
      </w:r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Ржевского района Тверской области, уполномоченных на их осуществление согласно Приложению №1 (прилагается).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2. Контроль за исполнением настоящего постановления оставляю за собой.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3. Настоящее постановление вступает в силу со дня его подписания и распространяется на правоотношения, возникшие с 01.01.2018 года, подлежит обнародованию в установленном порядке и размещению на официальном сайте администрации сельского поселения «</w:t>
      </w:r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16681A" w:rsidRPr="0016681A" w:rsidRDefault="0016681A" w:rsidP="0016681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Глава сельского поселения «</w:t>
      </w:r>
      <w:proofErr w:type="gramStart"/>
      <w:r w:rsidR="00236B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</w:t>
      </w:r>
      <w:r w:rsidR="006E6D6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</w:t>
      </w:r>
      <w:proofErr w:type="gramEnd"/>
      <w:r w:rsidR="006E6D6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6E6D6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В.А.Громов</w:t>
      </w:r>
      <w:proofErr w:type="spellEnd"/>
    </w:p>
    <w:p w:rsidR="00236B7D" w:rsidRDefault="0016681A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  <w:r w:rsidRPr="0016681A">
        <w:rPr>
          <w:rFonts w:ascii="Arial" w:eastAsia="Times New Roman" w:hAnsi="Arial" w:cs="Arial"/>
          <w:color w:val="282828"/>
          <w:lang w:eastAsia="ru-RU"/>
        </w:rPr>
        <w:br/>
      </w: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236B7D" w:rsidRDefault="00236B7D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16681A" w:rsidRPr="0016681A" w:rsidRDefault="0016681A" w:rsidP="0016681A">
      <w:pPr>
        <w:pStyle w:val="a3"/>
        <w:shd w:val="clear" w:color="auto" w:fill="FFFFFF"/>
        <w:spacing w:after="150"/>
        <w:jc w:val="right"/>
        <w:rPr>
          <w:rFonts w:ascii="Arial" w:eastAsia="Times New Roman" w:hAnsi="Arial" w:cs="Arial"/>
          <w:color w:val="282828"/>
          <w:lang w:eastAsia="ru-RU"/>
        </w:rPr>
      </w:pPr>
      <w:r w:rsidRPr="0016681A">
        <w:rPr>
          <w:rFonts w:ascii="Arial" w:eastAsia="Times New Roman" w:hAnsi="Arial" w:cs="Arial"/>
          <w:color w:val="282828"/>
          <w:lang w:eastAsia="ru-RU"/>
        </w:rPr>
        <w:br/>
        <w:t>Приложение №1</w:t>
      </w:r>
      <w:r w:rsidRPr="0016681A">
        <w:rPr>
          <w:rFonts w:ascii="Arial" w:eastAsia="Times New Roman" w:hAnsi="Arial" w:cs="Arial"/>
          <w:color w:val="282828"/>
          <w:lang w:eastAsia="ru-RU"/>
        </w:rPr>
        <w:br/>
        <w:t>к Постановлению Администрации </w:t>
      </w:r>
      <w:r w:rsidRPr="0016681A">
        <w:rPr>
          <w:rFonts w:ascii="Arial" w:eastAsia="Times New Roman" w:hAnsi="Arial" w:cs="Arial"/>
          <w:color w:val="282828"/>
          <w:lang w:eastAsia="ru-RU"/>
        </w:rPr>
        <w:br/>
        <w:t>сельского поселения «</w:t>
      </w:r>
      <w:proofErr w:type="gramStart"/>
      <w:r w:rsidR="00236B7D">
        <w:rPr>
          <w:rFonts w:ascii="Arial" w:eastAsia="Times New Roman" w:hAnsi="Arial" w:cs="Arial"/>
          <w:color w:val="282828"/>
          <w:lang w:eastAsia="ru-RU"/>
        </w:rPr>
        <w:t>Успенское</w:t>
      </w:r>
      <w:r w:rsidRPr="0016681A">
        <w:rPr>
          <w:rFonts w:ascii="Arial" w:eastAsia="Times New Roman" w:hAnsi="Arial" w:cs="Arial"/>
          <w:color w:val="282828"/>
          <w:lang w:eastAsia="ru-RU"/>
        </w:rPr>
        <w:t>»</w:t>
      </w:r>
      <w:r w:rsidRPr="0016681A">
        <w:rPr>
          <w:rFonts w:ascii="Arial" w:eastAsia="Times New Roman" w:hAnsi="Arial" w:cs="Arial"/>
          <w:color w:val="282828"/>
          <w:lang w:eastAsia="ru-RU"/>
        </w:rPr>
        <w:br/>
        <w:t>Ржевского</w:t>
      </w:r>
      <w:proofErr w:type="gramEnd"/>
      <w:r w:rsidRPr="0016681A">
        <w:rPr>
          <w:rFonts w:ascii="Arial" w:eastAsia="Times New Roman" w:hAnsi="Arial" w:cs="Arial"/>
          <w:color w:val="282828"/>
          <w:lang w:eastAsia="ru-RU"/>
        </w:rPr>
        <w:t xml:space="preserve"> района Тверск</w:t>
      </w:r>
      <w:r w:rsidR="006E6D6C">
        <w:rPr>
          <w:rFonts w:ascii="Arial" w:eastAsia="Times New Roman" w:hAnsi="Arial" w:cs="Arial"/>
          <w:color w:val="282828"/>
          <w:lang w:eastAsia="ru-RU"/>
        </w:rPr>
        <w:t>ой области</w:t>
      </w:r>
      <w:r w:rsidR="006E6D6C">
        <w:rPr>
          <w:rFonts w:ascii="Arial" w:eastAsia="Times New Roman" w:hAnsi="Arial" w:cs="Arial"/>
          <w:color w:val="282828"/>
          <w:lang w:eastAsia="ru-RU"/>
        </w:rPr>
        <w:br/>
        <w:t>от 29.12.2018 г. № 62</w:t>
      </w:r>
    </w:p>
    <w:p w:rsidR="0016681A" w:rsidRPr="0016681A" w:rsidRDefault="0016681A" w:rsidP="001668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Перечень</w:t>
      </w:r>
      <w:r w:rsidRPr="0016681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видов муниципального контроля и должностных лиц Администрации сельского поселения «</w:t>
      </w:r>
      <w:r w:rsidR="00236B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Успенское</w:t>
      </w:r>
      <w:r w:rsidRPr="0016681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 Ржевского района Тверской области, уполномоченных на их осуществление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2167"/>
        <w:gridCol w:w="2945"/>
        <w:gridCol w:w="1697"/>
        <w:gridCol w:w="2167"/>
      </w:tblGrid>
      <w:tr w:rsidR="0016681A" w:rsidRPr="0016681A" w:rsidTr="009A0C36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81A" w:rsidRPr="0016681A" w:rsidRDefault="0016681A" w:rsidP="001668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81A" w:rsidRPr="0016681A" w:rsidRDefault="0016681A" w:rsidP="001668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81A" w:rsidRPr="0016681A" w:rsidRDefault="0016681A" w:rsidP="001668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81A" w:rsidRPr="0016681A" w:rsidRDefault="0016681A" w:rsidP="001668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81A" w:rsidRPr="0016681A" w:rsidRDefault="0016681A" w:rsidP="001668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9A0C36" w:rsidRPr="0016681A" w:rsidTr="009A0C36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791E3F" w:rsidRDefault="009A0C36" w:rsidP="009A0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C36" w:rsidRPr="00791E3F" w:rsidRDefault="009A0C36" w:rsidP="009A0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0C36" w:rsidRPr="00B066DA" w:rsidRDefault="009A0C36" w:rsidP="009A0C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pStyle w:val="a4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Постановление Администрации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» Ржевского района </w:t>
            </w:r>
            <w:r w:rsidRPr="009A0C3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Тверской области от 30.05.2017 года № </w:t>
            </w:r>
            <w:proofErr w:type="gramStart"/>
            <w:r w:rsidRPr="009A0C3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 «</w:t>
            </w:r>
            <w:proofErr w:type="gram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bookmarkEnd w:id="0"/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утверждении </w:t>
            </w:r>
            <w:hyperlink r:id="rId5" w:anchor="sub_52" w:history="1">
              <w:r w:rsidRPr="00236B7D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административного регламент</w:t>
              </w:r>
            </w:hyperlink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по осуществлению муниципального контроля в</w:t>
            </w:r>
          </w:p>
          <w:p w:rsidR="009A0C36" w:rsidRPr="0016681A" w:rsidRDefault="009A0C36" w:rsidP="009A0C36">
            <w:pPr>
              <w:pStyle w:val="a4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сфере торговой деятельности на территории</w:t>
            </w:r>
          </w:p>
          <w:p w:rsidR="009A0C36" w:rsidRPr="0016681A" w:rsidRDefault="009A0C36" w:rsidP="009A0C36">
            <w:pPr>
              <w:pStyle w:val="a4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</w:t>
            </w:r>
          </w:p>
          <w:p w:rsidR="009A0C36" w:rsidRPr="0016681A" w:rsidRDefault="009A0C36" w:rsidP="009A0C36">
            <w:pPr>
              <w:pStyle w:val="a4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Тверской области»;</w:t>
            </w:r>
          </w:p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Постановление Администрации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» Ржевского </w:t>
            </w:r>
            <w:proofErr w:type="gramStart"/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района  Тверской</w:t>
            </w:r>
            <w:proofErr w:type="gramEnd"/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9B620E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области от 30.05.2017  года № 34  «Об утверждении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 Тверской области»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Глава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</w:t>
            </w:r>
          </w:p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Торговая деятельность на территории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</w:tr>
      <w:tr w:rsidR="009A0C36" w:rsidRPr="0016681A" w:rsidTr="009A0C36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ru-RU"/>
              </w:rPr>
            </w:pPr>
            <w:r w:rsidRPr="00236B7D"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ru-RU"/>
              </w:rPr>
              <w:t>Муниципальный контроль</w:t>
            </w:r>
            <w:r w:rsidRPr="00236B7D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236B7D">
              <w:rPr>
                <w:rFonts w:ascii="Arial" w:eastAsia="Times New Roman" w:hAnsi="Arial" w:cs="Arial"/>
                <w:bCs/>
                <w:color w:val="282828"/>
                <w:sz w:val="24"/>
                <w:szCs w:val="24"/>
                <w:lang w:eastAsia="ru-RU"/>
              </w:rPr>
              <w:t>за обеспечением сохранности автомобильных дорог</w:t>
            </w:r>
          </w:p>
          <w:p w:rsidR="009A0C36" w:rsidRPr="009A0C36" w:rsidRDefault="009A0C36" w:rsidP="009A0C36">
            <w:pP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</w:p>
          <w:p w:rsidR="009A0C36" w:rsidRPr="00236B7D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Постановление Администрации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» Ржевского района Тверской области от </w:t>
            </w:r>
            <w:r w:rsidRPr="009A0C3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14.08.2017 года №45 «Об утверждении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Глава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</w:t>
            </w:r>
          </w:p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Использование автомобильных дорог местного значения</w:t>
            </w:r>
          </w:p>
        </w:tc>
      </w:tr>
      <w:tr w:rsidR="009A0C36" w:rsidRPr="0016681A" w:rsidTr="009A0C36">
        <w:trPr>
          <w:jc w:val="center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полезных ископаемых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9A0C36" w:rsidRDefault="009A0C36" w:rsidP="009A0C36">
            <w:pPr>
              <w:spacing w:line="240" w:lineRule="auto"/>
              <w:rPr>
                <w:rFonts w:ascii="Arial" w:eastAsia="Times New Roman" w:hAnsi="Arial" w:cs="Arial"/>
                <w:color w:val="282828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образования сельское поселение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» Ржевского района Тверской области от </w:t>
            </w:r>
            <w:r w:rsidRPr="009A0C36">
              <w:rPr>
                <w:rFonts w:ascii="Arial" w:eastAsia="Times New Roman" w:hAnsi="Arial" w:cs="Arial"/>
                <w:bCs/>
                <w:color w:val="282828"/>
                <w:lang w:eastAsia="ru-RU"/>
              </w:rPr>
              <w:t>14.12.2018   № 56</w:t>
            </w:r>
            <w:r>
              <w:rPr>
                <w:rFonts w:ascii="Arial" w:eastAsia="Times New Roman" w:hAnsi="Arial" w:cs="Arial"/>
                <w:b/>
                <w:bCs/>
                <w:color w:val="282828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«Об </w:t>
            </w:r>
            <w:r w:rsidRPr="009A0C36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Административного регламента проведения проверок при осуществлении муниципального контроля за использованием и 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lastRenderedPageBreak/>
              <w:t>Глава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 Ржевского района</w:t>
            </w:r>
          </w:p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Заместитель Главы администрации сельского поселения «</w:t>
            </w: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Успенское</w:t>
            </w: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36" w:rsidRPr="0016681A" w:rsidRDefault="009A0C36" w:rsidP="009A0C36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16681A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1B4C9F" w:rsidRDefault="001B4C9F" w:rsidP="0016681A">
      <w:pPr>
        <w:shd w:val="clear" w:color="auto" w:fill="FFFFFF"/>
        <w:spacing w:after="150" w:line="240" w:lineRule="auto"/>
        <w:jc w:val="right"/>
      </w:pPr>
    </w:p>
    <w:sectPr w:rsidR="001B4C9F" w:rsidSect="006E6D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5"/>
    <w:rsid w:val="0016681A"/>
    <w:rsid w:val="001B4C9F"/>
    <w:rsid w:val="00236B7D"/>
    <w:rsid w:val="006E6D6C"/>
    <w:rsid w:val="009A0C36"/>
    <w:rsid w:val="009B620E"/>
    <w:rsid w:val="009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32443-479C-4BB2-ABA0-D2B37E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1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6D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A0C3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D0%A0%D0%B0%D0%B1%D0%BE%D1%82%D0%B0\7\%E2%84%9656%20%D0%BE%D1%82%2029.12.2018%D0%92%D0%B8%D0%B4%D1%8B%20%D0%BA%D0%BE%D0%BD%D1%82%D1%80%D0%BE%D0%BB%D1%8F%20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2019-01-20T11:01:00Z</cp:lastPrinted>
  <dcterms:created xsi:type="dcterms:W3CDTF">2019-01-18T14:02:00Z</dcterms:created>
  <dcterms:modified xsi:type="dcterms:W3CDTF">2019-01-20T11:02:00Z</dcterms:modified>
</cp:coreProperties>
</file>